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3A09C" w14:textId="77777777" w:rsidR="00315D45" w:rsidRDefault="00CB715D" w:rsidP="00A51497">
      <w:pPr>
        <w:jc w:val="center"/>
        <w:rPr>
          <w:b/>
          <w:bCs/>
        </w:rPr>
      </w:pPr>
      <w:bookmarkStart w:id="0" w:name="_Hlk175907408"/>
      <w:r w:rsidRPr="00CB715D">
        <w:rPr>
          <w:b/>
          <w:bCs/>
        </w:rPr>
        <w:t xml:space="preserve">Alabama Department of Transportation </w:t>
      </w:r>
    </w:p>
    <w:p w14:paraId="387A3C30" w14:textId="3DE62B30" w:rsidR="00CB715D" w:rsidRPr="00CB715D" w:rsidRDefault="00CB715D" w:rsidP="00A51497">
      <w:pPr>
        <w:jc w:val="center"/>
        <w:rPr>
          <w:b/>
          <w:bCs/>
        </w:rPr>
      </w:pPr>
      <w:r w:rsidRPr="00CB715D">
        <w:rPr>
          <w:b/>
          <w:bCs/>
        </w:rPr>
        <w:t>Updated Specifications for Lime Stabilized Roadbed</w:t>
      </w:r>
    </w:p>
    <w:bookmarkEnd w:id="0"/>
    <w:p w14:paraId="7E329252" w14:textId="0D609FEC" w:rsidR="0082486F" w:rsidRPr="00BB383F" w:rsidRDefault="0082486F" w:rsidP="00315D45">
      <w:pPr>
        <w:spacing w:before="360"/>
      </w:pPr>
      <w:r w:rsidRPr="00CB715D">
        <w:t>The Alabama Department of Transportation (ALDOT) announce</w:t>
      </w:r>
      <w:r>
        <w:t>d</w:t>
      </w:r>
      <w:r w:rsidRPr="00BB383F">
        <w:t xml:space="preserve"> that Special Provision #22-GA0044 will become effective on November 1, 2024. This provision updates </w:t>
      </w:r>
      <w:r w:rsidRPr="00DA0B7A">
        <w:rPr>
          <w:b/>
          <w:bCs/>
        </w:rPr>
        <w:t>Section 232 Lime Stabilized Roadbed</w:t>
      </w:r>
      <w:r w:rsidRPr="00BB383F">
        <w:t xml:space="preserve"> within the </w:t>
      </w:r>
      <w:r w:rsidR="00A227C6" w:rsidRPr="00A227C6">
        <w:rPr>
          <w:i/>
          <w:iCs/>
        </w:rPr>
        <w:t>2022</w:t>
      </w:r>
      <w:r w:rsidRPr="00315D45">
        <w:rPr>
          <w:i/>
          <w:iCs/>
        </w:rPr>
        <w:t xml:space="preserve"> Standard Specifications for Highway Construction</w:t>
      </w:r>
      <w:r w:rsidRPr="00BB383F">
        <w:t>. The update</w:t>
      </w:r>
      <w:r>
        <w:t>,</w:t>
      </w:r>
      <w:r w:rsidRPr="00BB383F">
        <w:t xml:space="preserve"> </w:t>
      </w:r>
      <w:r w:rsidRPr="00CB715D">
        <w:t xml:space="preserve">developed in collaboration </w:t>
      </w:r>
      <w:r w:rsidR="009D6ED3">
        <w:t>with ARBA</w:t>
      </w:r>
      <w:r w:rsidR="009D6ED3" w:rsidRPr="00BB383F">
        <w:t xml:space="preserve"> </w:t>
      </w:r>
      <w:r w:rsidR="009D6ED3">
        <w:t>members</w:t>
      </w:r>
      <w:r w:rsidR="00290377">
        <w:t xml:space="preserve"> that </w:t>
      </w:r>
      <w:r w:rsidR="009D6ED3">
        <w:t>includ</w:t>
      </w:r>
      <w:r w:rsidR="00290377">
        <w:t>ed</w:t>
      </w:r>
      <w:r w:rsidR="009D6ED3">
        <w:t xml:space="preserve"> </w:t>
      </w:r>
      <w:proofErr w:type="spellStart"/>
      <w:r w:rsidRPr="00CB715D">
        <w:t>Mintek</w:t>
      </w:r>
      <w:proofErr w:type="spellEnd"/>
      <w:r w:rsidRPr="00CB715D">
        <w:t xml:space="preserve"> Resources and </w:t>
      </w:r>
      <w:r>
        <w:t xml:space="preserve">several </w:t>
      </w:r>
      <w:r w:rsidRPr="00CB715D">
        <w:t>Alabama contractors</w:t>
      </w:r>
      <w:r w:rsidR="009D6ED3">
        <w:t xml:space="preserve">, </w:t>
      </w:r>
      <w:r w:rsidRPr="00BB383F">
        <w:t>aims to enhance the efficiency and quality of road stabilization projects across Alabama.</w:t>
      </w:r>
      <w:r>
        <w:t xml:space="preserve">  </w:t>
      </w:r>
    </w:p>
    <w:p w14:paraId="76107D43" w14:textId="4FBC8D80" w:rsidR="00CB715D" w:rsidRDefault="00CB715D" w:rsidP="00CB715D">
      <w:r w:rsidRPr="00CB715D">
        <w:t xml:space="preserve">This collaborative </w:t>
      </w:r>
      <w:r w:rsidR="00C42575">
        <w:t xml:space="preserve">effort </w:t>
      </w:r>
      <w:r w:rsidR="005C5E50">
        <w:t>highlights</w:t>
      </w:r>
      <w:r w:rsidRPr="00CB715D">
        <w:t xml:space="preserve"> a shared commitment to implementing the most effective and sustainable practices in road construction. The updated specification </w:t>
      </w:r>
      <w:r w:rsidR="009D6ED3">
        <w:t>is</w:t>
      </w:r>
      <w:r w:rsidRPr="00CB715D">
        <w:t xml:space="preserve"> expected to significantly benefit stabilization contractors by streamlining processes and improving the overall quality of road infrastructure in Alabama.</w:t>
      </w:r>
    </w:p>
    <w:p w14:paraId="2F3C68DE" w14:textId="6A1A5410" w:rsidR="00A437D5" w:rsidRPr="00A437D5" w:rsidRDefault="00A437D5" w:rsidP="00290377">
      <w:pPr>
        <w:spacing w:before="240"/>
        <w:rPr>
          <w:b/>
          <w:bCs/>
        </w:rPr>
      </w:pPr>
      <w:r w:rsidRPr="00A437D5">
        <w:rPr>
          <w:b/>
          <w:bCs/>
        </w:rPr>
        <w:t xml:space="preserve">Positive Industry Impact </w:t>
      </w:r>
    </w:p>
    <w:p w14:paraId="6FAC10CD" w14:textId="3C5AF7C3" w:rsidR="00C42575" w:rsidRDefault="00A437D5" w:rsidP="00CB715D">
      <w:r>
        <w:t>The updated specification encompass</w:t>
      </w:r>
      <w:r w:rsidR="009D6ED3">
        <w:t>es</w:t>
      </w:r>
      <w:r>
        <w:t xml:space="preserve"> a variety of changes intended </w:t>
      </w:r>
      <w:r w:rsidR="009D6ED3">
        <w:t xml:space="preserve">to modernize </w:t>
      </w:r>
      <w:r>
        <w:t>t</w:t>
      </w:r>
      <w:r w:rsidR="009D6ED3">
        <w:t xml:space="preserve">he </w:t>
      </w:r>
      <w:r>
        <w:t>lime</w:t>
      </w:r>
      <w:r w:rsidR="009D6ED3">
        <w:t>-</w:t>
      </w:r>
      <w:r>
        <w:t>soil stabilization</w:t>
      </w:r>
      <w:r w:rsidR="009D6ED3">
        <w:t xml:space="preserve"> process by</w:t>
      </w:r>
      <w:r>
        <w:t xml:space="preserve"> creat</w:t>
      </w:r>
      <w:r w:rsidR="009D6ED3">
        <w:t>ing</w:t>
      </w:r>
      <w:r>
        <w:t xml:space="preserve"> efficiencies</w:t>
      </w:r>
      <w:r w:rsidR="009D6ED3">
        <w:t xml:space="preserve"> and expediting project completion</w:t>
      </w:r>
      <w:r w:rsidR="00A227C6">
        <w:t>, all part of fulfilling ARBA’s mission</w:t>
      </w:r>
      <w:r>
        <w:t xml:space="preserve">. </w:t>
      </w:r>
      <w:r w:rsidR="00A067B9" w:rsidRPr="00A067B9">
        <w:t xml:space="preserve">The overall sentiment from the roundtable discussion highlighted the positive impact of these changes for Alabama stabilization contractors. The feedback indicated that the updates would enable faster project timelines, reduce overall construction costs, and open roadways more quickly for Alabama’s travelers. For a summary of the recent specification changes, </w:t>
      </w:r>
      <w:r w:rsidR="00926263" w:rsidRPr="00926263">
        <w:t xml:space="preserve">visit the Mintek Resources website and check the </w:t>
      </w:r>
      <w:hyperlink r:id="rId7" w:history="1">
        <w:r w:rsidR="00926263" w:rsidRPr="00DA0B7A">
          <w:rPr>
            <w:rStyle w:val="Hyperlink"/>
          </w:rPr>
          <w:t>blog</w:t>
        </w:r>
      </w:hyperlink>
      <w:r w:rsidR="00926263" w:rsidRPr="00926263">
        <w:t xml:space="preserve"> update</w:t>
      </w:r>
      <w:r>
        <w:t xml:space="preserve">, or view the </w:t>
      </w:r>
      <w:r w:rsidR="004F7EF0">
        <w:t>special provision</w:t>
      </w:r>
      <w:r>
        <w:t xml:space="preserve"> here</w:t>
      </w:r>
      <w:r w:rsidR="004F7EF0">
        <w:t xml:space="preserve">: </w:t>
      </w:r>
      <w:hyperlink r:id="rId8" w:history="1">
        <w:r w:rsidR="004F7EF0" w:rsidRPr="00D26F0E">
          <w:rPr>
            <w:rStyle w:val="Hyperlink"/>
          </w:rPr>
          <w:t>22-GA0044.pdf (state.al.us)</w:t>
        </w:r>
      </w:hyperlink>
      <w:r>
        <w:t>.</w:t>
      </w:r>
    </w:p>
    <w:p w14:paraId="09B0B0F2" w14:textId="6DF65E9F" w:rsidR="00DA0B7A" w:rsidRDefault="00DA0B7A" w:rsidP="00290377">
      <w:pPr>
        <w:pBdr>
          <w:bottom w:val="single" w:sz="6" w:space="1" w:color="auto"/>
        </w:pBdr>
        <w:spacing w:before="240"/>
      </w:pPr>
      <w:r>
        <w:rPr>
          <w:b/>
          <w:bCs/>
        </w:rPr>
        <w:t xml:space="preserve">Participating </w:t>
      </w:r>
      <w:r w:rsidR="00794C2C">
        <w:rPr>
          <w:b/>
          <w:bCs/>
        </w:rPr>
        <w:t>ARBA Members</w:t>
      </w:r>
      <w:r>
        <w:rPr>
          <w:b/>
          <w:bCs/>
        </w:rPr>
        <w:t xml:space="preserve">: </w:t>
      </w:r>
      <w:r>
        <w:t>Chilton Contractors</w:t>
      </w:r>
      <w:r w:rsidR="00315D45">
        <w:t>, Inc.</w:t>
      </w:r>
      <w:r>
        <w:t xml:space="preserve"> (Clanton, AL), DuBose Construction Company</w:t>
      </w:r>
      <w:r w:rsidR="00315D45">
        <w:t>, LLC</w:t>
      </w:r>
      <w:r>
        <w:t xml:space="preserve"> (</w:t>
      </w:r>
      <w:r w:rsidR="009956F9">
        <w:t>Mt. Meigs</w:t>
      </w:r>
      <w:r w:rsidR="003B4783">
        <w:t>/Pike Road</w:t>
      </w:r>
      <w:r>
        <w:t>, AL), Newell Road</w:t>
      </w:r>
      <w:r w:rsidR="00315D45">
        <w:t>b</w:t>
      </w:r>
      <w:r>
        <w:t xml:space="preserve">uilders, Inc. (Hope Hull, AL), </w:t>
      </w:r>
      <w:r w:rsidR="00315D45">
        <w:t xml:space="preserve">and </w:t>
      </w:r>
      <w:proofErr w:type="spellStart"/>
      <w:r w:rsidR="00794C2C">
        <w:t>Mintek</w:t>
      </w:r>
      <w:proofErr w:type="spellEnd"/>
      <w:r w:rsidR="00794C2C">
        <w:t xml:space="preserve"> Resources, Inc. (Beavercreek, OH).</w:t>
      </w:r>
    </w:p>
    <w:p w14:paraId="3412F289" w14:textId="14F02CCC" w:rsidR="00315D45" w:rsidRDefault="00315D45" w:rsidP="00DA0B7A">
      <w:pPr>
        <w:pBdr>
          <w:bottom w:val="single" w:sz="6" w:space="1" w:color="auto"/>
        </w:pBdr>
      </w:pPr>
      <w:r>
        <w:t>In addition, D&amp;J Enterprises, Inc. (Auburn, AL) also contributed to the collaborative effort.</w:t>
      </w:r>
    </w:p>
    <w:p w14:paraId="594C945E" w14:textId="77777777" w:rsidR="006B259B" w:rsidRDefault="006B259B" w:rsidP="00DA0B7A">
      <w:pPr>
        <w:pBdr>
          <w:bottom w:val="single" w:sz="6" w:space="1" w:color="auto"/>
        </w:pBdr>
      </w:pPr>
    </w:p>
    <w:p w14:paraId="3F079A9C" w14:textId="69E4CD3C" w:rsidR="00DA0B7A" w:rsidRDefault="00DA0B7A" w:rsidP="00DA0B7A">
      <w:r>
        <w:rPr>
          <w:b/>
          <w:bCs/>
        </w:rPr>
        <w:t xml:space="preserve">About Mintek Resources: </w:t>
      </w:r>
      <w:r w:rsidRPr="005C5E50">
        <w:t>Since 1994 Mintek Resources, Inc. has provided solutions to</w:t>
      </w:r>
      <w:r>
        <w:t xml:space="preserve"> a variety of markets, including</w:t>
      </w:r>
      <w:r w:rsidRPr="005C5E50">
        <w:t xml:space="preserve"> </w:t>
      </w:r>
      <w:r>
        <w:t>e</w:t>
      </w:r>
      <w:r w:rsidRPr="005C5E50">
        <w:t xml:space="preserve">nvironmental, </w:t>
      </w:r>
      <w:r>
        <w:t>c</w:t>
      </w:r>
      <w:r w:rsidRPr="005C5E50">
        <w:t xml:space="preserve">onstruction, </w:t>
      </w:r>
      <w:r>
        <w:t>a</w:t>
      </w:r>
      <w:r w:rsidRPr="005C5E50">
        <w:t xml:space="preserve">gricultural, </w:t>
      </w:r>
      <w:r>
        <w:t>o</w:t>
      </w:r>
      <w:r w:rsidRPr="005C5E50">
        <w:t xml:space="preserve">il and </w:t>
      </w:r>
      <w:r>
        <w:t>g</w:t>
      </w:r>
      <w:r w:rsidRPr="005C5E50">
        <w:t xml:space="preserve">as, </w:t>
      </w:r>
      <w:r>
        <w:t>w</w:t>
      </w:r>
      <w:r w:rsidRPr="005C5E50">
        <w:t xml:space="preserve">astewater </w:t>
      </w:r>
      <w:r>
        <w:t>t</w:t>
      </w:r>
      <w:r w:rsidRPr="005C5E50">
        <w:t xml:space="preserve">reatment, </w:t>
      </w:r>
      <w:r>
        <w:t>i</w:t>
      </w:r>
      <w:r w:rsidRPr="005C5E50">
        <w:t>ndustrial and more. Our solutions are economical reagents that assist with drying, modifying, stabilizing, neutralizing, and fixating soils, sediments, waste streams, &amp; contaminants. We are your one-stop shop for</w:t>
      </w:r>
      <w:r>
        <w:t xml:space="preserve"> calcium-based solutions, including</w:t>
      </w:r>
      <w:r w:rsidRPr="005C5E50">
        <w:t xml:space="preserve"> Calciment® LKD, </w:t>
      </w:r>
      <w:r>
        <w:t>q</w:t>
      </w:r>
      <w:r w:rsidRPr="005C5E50">
        <w:t xml:space="preserve">uicklime, </w:t>
      </w:r>
      <w:r>
        <w:t xml:space="preserve">hydrated </w:t>
      </w:r>
      <w:r w:rsidRPr="005C5E50">
        <w:t>lime, &amp; more.</w:t>
      </w:r>
      <w:r>
        <w:t xml:space="preserve"> (</w:t>
      </w:r>
      <w:hyperlink r:id="rId9" w:history="1">
        <w:r w:rsidRPr="00A56F7C">
          <w:rPr>
            <w:rStyle w:val="Hyperlink"/>
          </w:rPr>
          <w:t>www.mintekresources.com</w:t>
        </w:r>
      </w:hyperlink>
      <w:r>
        <w:t>)</w:t>
      </w:r>
    </w:p>
    <w:p w14:paraId="4C335283" w14:textId="437276E1" w:rsidR="004F7EF0" w:rsidRDefault="004F7EF0" w:rsidP="004F7EF0">
      <w:pPr>
        <w:rPr>
          <w:rStyle w:val="Hyperlink"/>
          <w:color w:val="auto"/>
        </w:rPr>
      </w:pPr>
      <w:r w:rsidRPr="00BB383F">
        <w:rPr>
          <w:b/>
          <w:bCs/>
        </w:rPr>
        <w:lastRenderedPageBreak/>
        <w:t>About ARBA:</w:t>
      </w:r>
      <w:r w:rsidRPr="00BB383F">
        <w:rPr>
          <w:b/>
          <w:bCs/>
        </w:rPr>
        <w:br/>
      </w:r>
      <w:r w:rsidR="009956F9">
        <w:t>Established in 1947, t</w:t>
      </w:r>
      <w:r w:rsidR="006B259B" w:rsidRPr="006B259B">
        <w:t>he Alabama Road Builders Association is dedicated to serving the specific needs of businesses involved in Alabama’s transportation construction industry. We serve contractors, material suppliers, consulting engineers</w:t>
      </w:r>
      <w:r w:rsidR="009956F9">
        <w:t>,</w:t>
      </w:r>
      <w:r w:rsidR="006B259B" w:rsidRPr="006B259B">
        <w:t xml:space="preserve"> and other professional service firms. We are the industry’s forum for open communication with The Alabama Department of Transportation and other agencies.</w:t>
      </w:r>
      <w:r w:rsidR="006B259B">
        <w:t xml:space="preserve"> (</w:t>
      </w:r>
      <w:hyperlink r:id="rId10" w:history="1">
        <w:r w:rsidR="009956F9" w:rsidRPr="00FE3416">
          <w:rPr>
            <w:rStyle w:val="Hyperlink"/>
          </w:rPr>
          <w:t>www.alrba.org</w:t>
        </w:r>
      </w:hyperlink>
      <w:r w:rsidR="006B259B" w:rsidRPr="006B259B">
        <w:rPr>
          <w:rStyle w:val="Hyperlink"/>
          <w:color w:val="auto"/>
        </w:rPr>
        <w:t>)</w:t>
      </w:r>
      <w:r w:rsidR="009956F9">
        <w:rPr>
          <w:rStyle w:val="Hyperlink"/>
          <w:color w:val="auto"/>
        </w:rPr>
        <w:t>.</w:t>
      </w:r>
    </w:p>
    <w:p w14:paraId="647C3357" w14:textId="754317C5" w:rsidR="009956F9" w:rsidRPr="00A227C6" w:rsidRDefault="009956F9" w:rsidP="004F7EF0">
      <w:pPr>
        <w:rPr>
          <w:b/>
          <w:bCs/>
        </w:rPr>
      </w:pPr>
      <w:r w:rsidRPr="00A227C6">
        <w:rPr>
          <w:rStyle w:val="Hyperlink"/>
          <w:b/>
          <w:bCs/>
          <w:color w:val="auto"/>
          <w:u w:val="none"/>
        </w:rPr>
        <w:t>The mission of ARBA is to foster and promote the finest in transportation for the state of Alabama.</w:t>
      </w:r>
    </w:p>
    <w:sectPr w:rsidR="009956F9" w:rsidRPr="00A227C6" w:rsidSect="00315D45">
      <w:footerReference w:type="even" r:id="rId11"/>
      <w:footerReference w:type="first" r:id="rId12"/>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D85DE" w14:textId="77777777" w:rsidR="00122627" w:rsidRDefault="00122627" w:rsidP="00A437D5">
      <w:pPr>
        <w:spacing w:after="0" w:line="240" w:lineRule="auto"/>
      </w:pPr>
      <w:r>
        <w:separator/>
      </w:r>
    </w:p>
  </w:endnote>
  <w:endnote w:type="continuationSeparator" w:id="0">
    <w:p w14:paraId="711C2DBB" w14:textId="77777777" w:rsidR="00122627" w:rsidRDefault="00122627" w:rsidP="00A4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C30A" w14:textId="501E8BEE" w:rsidR="00A437D5" w:rsidRDefault="00A437D5">
    <w:pPr>
      <w:pStyle w:val="Footer"/>
    </w:pPr>
    <w:r>
      <w:rPr>
        <w:noProof/>
      </w:rPr>
      <mc:AlternateContent>
        <mc:Choice Requires="wps">
          <w:drawing>
            <wp:anchor distT="0" distB="0" distL="0" distR="0" simplePos="0" relativeHeight="251659264" behindDoc="0" locked="0" layoutInCell="1" allowOverlap="1" wp14:anchorId="3EEB107D" wp14:editId="332EED81">
              <wp:simplePos x="635" y="635"/>
              <wp:positionH relativeFrom="page">
                <wp:align>center</wp:align>
              </wp:positionH>
              <wp:positionV relativeFrom="page">
                <wp:align>bottom</wp:align>
              </wp:positionV>
              <wp:extent cx="948690" cy="370205"/>
              <wp:effectExtent l="0" t="0" r="3810" b="0"/>
              <wp:wrapNone/>
              <wp:docPr id="905915081" name="Text Box 2" descr="Carmeuse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8690" cy="370205"/>
                      </a:xfrm>
                      <a:prstGeom prst="rect">
                        <a:avLst/>
                      </a:prstGeom>
                      <a:noFill/>
                      <a:ln>
                        <a:noFill/>
                      </a:ln>
                    </wps:spPr>
                    <wps:txbx>
                      <w:txbxContent>
                        <w:p w14:paraId="444697CA" w14:textId="633A0C81" w:rsidR="00A437D5" w:rsidRPr="00A437D5" w:rsidRDefault="00A437D5" w:rsidP="00A437D5">
                          <w:pPr>
                            <w:spacing w:after="0"/>
                            <w:rPr>
                              <w:rFonts w:ascii="Calibri" w:eastAsia="Calibri" w:hAnsi="Calibri" w:cs="Calibri"/>
                              <w:noProof/>
                              <w:color w:val="000000"/>
                              <w:sz w:val="20"/>
                              <w:szCs w:val="20"/>
                            </w:rPr>
                          </w:pPr>
                          <w:r w:rsidRPr="00A437D5">
                            <w:rPr>
                              <w:rFonts w:ascii="Calibri" w:eastAsia="Calibri" w:hAnsi="Calibri" w:cs="Calibri"/>
                              <w:noProof/>
                              <w:color w:val="000000"/>
                              <w:sz w:val="20"/>
                              <w:szCs w:val="20"/>
                            </w:rPr>
                            <w:t>Carmeuse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EB107D" id="_x0000_t202" coordsize="21600,21600" o:spt="202" path="m,l,21600r21600,l21600,xe">
              <v:stroke joinstyle="miter"/>
              <v:path gradientshapeok="t" o:connecttype="rect"/>
            </v:shapetype>
            <v:shape id="Text Box 2" o:spid="_x0000_s1026" type="#_x0000_t202" alt="Carmeuse Internal" style="position:absolute;margin-left:0;margin-top:0;width:74.7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" filled="f" stroked="f">
              <v:textbox style="mso-fit-shape-to-text:t" inset="0,0,0,15pt">
                <w:txbxContent>
                  <w:p w14:paraId="444697CA" w14:textId="633A0C81" w:rsidR="00A437D5" w:rsidRPr="00A437D5" w:rsidRDefault="00A437D5" w:rsidP="00A437D5">
                    <w:pPr>
                      <w:spacing w:after="0"/>
                      <w:rPr>
                        <w:rFonts w:ascii="Calibri" w:eastAsia="Calibri" w:hAnsi="Calibri" w:cs="Calibri"/>
                        <w:noProof/>
                        <w:color w:val="000000"/>
                        <w:sz w:val="20"/>
                        <w:szCs w:val="20"/>
                      </w:rPr>
                    </w:pPr>
                    <w:r w:rsidRPr="00A437D5">
                      <w:rPr>
                        <w:rFonts w:ascii="Calibri" w:eastAsia="Calibri" w:hAnsi="Calibri" w:cs="Calibri"/>
                        <w:noProof/>
                        <w:color w:val="000000"/>
                        <w:sz w:val="20"/>
                        <w:szCs w:val="20"/>
                      </w:rPr>
                      <w:t>Carmeuse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9424" w14:textId="194B9CDD" w:rsidR="00A437D5" w:rsidRDefault="00A437D5">
    <w:pPr>
      <w:pStyle w:val="Footer"/>
    </w:pPr>
    <w:r>
      <w:rPr>
        <w:noProof/>
      </w:rPr>
      <mc:AlternateContent>
        <mc:Choice Requires="wps">
          <w:drawing>
            <wp:anchor distT="0" distB="0" distL="0" distR="0" simplePos="0" relativeHeight="251658240" behindDoc="0" locked="0" layoutInCell="1" allowOverlap="1" wp14:anchorId="04CD9358" wp14:editId="563E5D7E">
              <wp:simplePos x="635" y="635"/>
              <wp:positionH relativeFrom="page">
                <wp:align>center</wp:align>
              </wp:positionH>
              <wp:positionV relativeFrom="page">
                <wp:align>bottom</wp:align>
              </wp:positionV>
              <wp:extent cx="948690" cy="370205"/>
              <wp:effectExtent l="0" t="0" r="3810" b="0"/>
              <wp:wrapNone/>
              <wp:docPr id="1145503946" name="Text Box 1" descr="Carmeuse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8690" cy="370205"/>
                      </a:xfrm>
                      <a:prstGeom prst="rect">
                        <a:avLst/>
                      </a:prstGeom>
                      <a:noFill/>
                      <a:ln>
                        <a:noFill/>
                      </a:ln>
                    </wps:spPr>
                    <wps:txbx>
                      <w:txbxContent>
                        <w:p w14:paraId="7A0442CD" w14:textId="1083BA2C" w:rsidR="00A437D5" w:rsidRPr="00A437D5" w:rsidRDefault="00A437D5" w:rsidP="00A437D5">
                          <w:pPr>
                            <w:spacing w:after="0"/>
                            <w:rPr>
                              <w:rFonts w:ascii="Calibri" w:eastAsia="Calibri" w:hAnsi="Calibri" w:cs="Calibri"/>
                              <w:noProof/>
                              <w:color w:val="000000"/>
                              <w:sz w:val="20"/>
                              <w:szCs w:val="20"/>
                            </w:rPr>
                          </w:pPr>
                          <w:r w:rsidRPr="00A437D5">
                            <w:rPr>
                              <w:rFonts w:ascii="Calibri" w:eastAsia="Calibri" w:hAnsi="Calibri" w:cs="Calibri"/>
                              <w:noProof/>
                              <w:color w:val="000000"/>
                              <w:sz w:val="20"/>
                              <w:szCs w:val="20"/>
                            </w:rPr>
                            <w:t>Carmeuse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D9358" id="_x0000_t202" coordsize="21600,21600" o:spt="202" path="m,l,21600r21600,l21600,xe">
              <v:stroke joinstyle="miter"/>
              <v:path gradientshapeok="t" o:connecttype="rect"/>
            </v:shapetype>
            <v:shape id="Text Box 1" o:spid="_x0000_s1027" type="#_x0000_t202" alt="Carmeuse Internal" style="position:absolute;margin-left:0;margin-top:0;width:74.7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" filled="f" stroked="f">
              <v:textbox style="mso-fit-shape-to-text:t" inset="0,0,0,15pt">
                <w:txbxContent>
                  <w:p w14:paraId="7A0442CD" w14:textId="1083BA2C" w:rsidR="00A437D5" w:rsidRPr="00A437D5" w:rsidRDefault="00A437D5" w:rsidP="00A437D5">
                    <w:pPr>
                      <w:spacing w:after="0"/>
                      <w:rPr>
                        <w:rFonts w:ascii="Calibri" w:eastAsia="Calibri" w:hAnsi="Calibri" w:cs="Calibri"/>
                        <w:noProof/>
                        <w:color w:val="000000"/>
                        <w:sz w:val="20"/>
                        <w:szCs w:val="20"/>
                      </w:rPr>
                    </w:pPr>
                    <w:r w:rsidRPr="00A437D5">
                      <w:rPr>
                        <w:rFonts w:ascii="Calibri" w:eastAsia="Calibri" w:hAnsi="Calibri" w:cs="Calibri"/>
                        <w:noProof/>
                        <w:color w:val="000000"/>
                        <w:sz w:val="20"/>
                        <w:szCs w:val="20"/>
                      </w:rPr>
                      <w:t>Carmeuse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1397" w14:textId="77777777" w:rsidR="00122627" w:rsidRDefault="00122627" w:rsidP="00A437D5">
      <w:pPr>
        <w:spacing w:after="0" w:line="240" w:lineRule="auto"/>
      </w:pPr>
      <w:r>
        <w:separator/>
      </w:r>
    </w:p>
  </w:footnote>
  <w:footnote w:type="continuationSeparator" w:id="0">
    <w:p w14:paraId="57346E9B" w14:textId="77777777" w:rsidR="00122627" w:rsidRDefault="00122627" w:rsidP="00A43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27C"/>
    <w:multiLevelType w:val="multilevel"/>
    <w:tmpl w:val="F27A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73819"/>
    <w:multiLevelType w:val="multilevel"/>
    <w:tmpl w:val="CED4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00EA1"/>
    <w:multiLevelType w:val="multilevel"/>
    <w:tmpl w:val="E9FE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A230F"/>
    <w:multiLevelType w:val="multilevel"/>
    <w:tmpl w:val="620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118802">
    <w:abstractNumId w:val="2"/>
  </w:num>
  <w:num w:numId="2" w16cid:durableId="917863589">
    <w:abstractNumId w:val="0"/>
  </w:num>
  <w:num w:numId="3" w16cid:durableId="1446998430">
    <w:abstractNumId w:val="1"/>
  </w:num>
  <w:num w:numId="4" w16cid:durableId="1628655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9A"/>
    <w:rsid w:val="00002775"/>
    <w:rsid w:val="00037A9A"/>
    <w:rsid w:val="000C6D7C"/>
    <w:rsid w:val="00122627"/>
    <w:rsid w:val="00141DBF"/>
    <w:rsid w:val="0018239A"/>
    <w:rsid w:val="00290377"/>
    <w:rsid w:val="002E4065"/>
    <w:rsid w:val="00315D45"/>
    <w:rsid w:val="003902CE"/>
    <w:rsid w:val="003B4783"/>
    <w:rsid w:val="003B7E0B"/>
    <w:rsid w:val="00475BD5"/>
    <w:rsid w:val="004F7EF0"/>
    <w:rsid w:val="005B6369"/>
    <w:rsid w:val="005C5E50"/>
    <w:rsid w:val="005F2F92"/>
    <w:rsid w:val="00613442"/>
    <w:rsid w:val="00693824"/>
    <w:rsid w:val="006B259B"/>
    <w:rsid w:val="00794C2C"/>
    <w:rsid w:val="0082486F"/>
    <w:rsid w:val="00926263"/>
    <w:rsid w:val="009956F9"/>
    <w:rsid w:val="009A03E4"/>
    <w:rsid w:val="009D6ED3"/>
    <w:rsid w:val="00A067B9"/>
    <w:rsid w:val="00A227C6"/>
    <w:rsid w:val="00A437D5"/>
    <w:rsid w:val="00A51497"/>
    <w:rsid w:val="00A93298"/>
    <w:rsid w:val="00AA2493"/>
    <w:rsid w:val="00B464A0"/>
    <w:rsid w:val="00B80172"/>
    <w:rsid w:val="00BB383F"/>
    <w:rsid w:val="00BF1921"/>
    <w:rsid w:val="00C42575"/>
    <w:rsid w:val="00C85FCA"/>
    <w:rsid w:val="00CB715D"/>
    <w:rsid w:val="00D26F0E"/>
    <w:rsid w:val="00D304E4"/>
    <w:rsid w:val="00D53462"/>
    <w:rsid w:val="00DA0B7A"/>
    <w:rsid w:val="00DC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2853"/>
  <w15:chartTrackingRefBased/>
  <w15:docId w15:val="{E959A0A4-64AF-4FF8-97A7-555E1467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7A"/>
  </w:style>
  <w:style w:type="paragraph" w:styleId="Heading1">
    <w:name w:val="heading 1"/>
    <w:basedOn w:val="Normal"/>
    <w:next w:val="Normal"/>
    <w:link w:val="Heading1Char"/>
    <w:uiPriority w:val="9"/>
    <w:qFormat/>
    <w:rsid w:val="00182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39A"/>
    <w:rPr>
      <w:rFonts w:eastAsiaTheme="majorEastAsia" w:cstheme="majorBidi"/>
      <w:color w:val="272727" w:themeColor="text1" w:themeTint="D8"/>
    </w:rPr>
  </w:style>
  <w:style w:type="paragraph" w:styleId="Title">
    <w:name w:val="Title"/>
    <w:basedOn w:val="Normal"/>
    <w:next w:val="Normal"/>
    <w:link w:val="TitleChar"/>
    <w:uiPriority w:val="10"/>
    <w:qFormat/>
    <w:rsid w:val="00182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39A"/>
    <w:pPr>
      <w:spacing w:before="160"/>
      <w:jc w:val="center"/>
    </w:pPr>
    <w:rPr>
      <w:i/>
      <w:iCs/>
      <w:color w:val="404040" w:themeColor="text1" w:themeTint="BF"/>
    </w:rPr>
  </w:style>
  <w:style w:type="character" w:customStyle="1" w:styleId="QuoteChar">
    <w:name w:val="Quote Char"/>
    <w:basedOn w:val="DefaultParagraphFont"/>
    <w:link w:val="Quote"/>
    <w:uiPriority w:val="29"/>
    <w:rsid w:val="0018239A"/>
    <w:rPr>
      <w:i/>
      <w:iCs/>
      <w:color w:val="404040" w:themeColor="text1" w:themeTint="BF"/>
    </w:rPr>
  </w:style>
  <w:style w:type="paragraph" w:styleId="ListParagraph">
    <w:name w:val="List Paragraph"/>
    <w:basedOn w:val="Normal"/>
    <w:uiPriority w:val="34"/>
    <w:qFormat/>
    <w:rsid w:val="0018239A"/>
    <w:pPr>
      <w:ind w:left="720"/>
      <w:contextualSpacing/>
    </w:pPr>
  </w:style>
  <w:style w:type="character" w:styleId="IntenseEmphasis">
    <w:name w:val="Intense Emphasis"/>
    <w:basedOn w:val="DefaultParagraphFont"/>
    <w:uiPriority w:val="21"/>
    <w:qFormat/>
    <w:rsid w:val="0018239A"/>
    <w:rPr>
      <w:i/>
      <w:iCs/>
      <w:color w:val="0F4761" w:themeColor="accent1" w:themeShade="BF"/>
    </w:rPr>
  </w:style>
  <w:style w:type="paragraph" w:styleId="IntenseQuote">
    <w:name w:val="Intense Quote"/>
    <w:basedOn w:val="Normal"/>
    <w:next w:val="Normal"/>
    <w:link w:val="IntenseQuoteChar"/>
    <w:uiPriority w:val="30"/>
    <w:qFormat/>
    <w:rsid w:val="00182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39A"/>
    <w:rPr>
      <w:i/>
      <w:iCs/>
      <w:color w:val="0F4761" w:themeColor="accent1" w:themeShade="BF"/>
    </w:rPr>
  </w:style>
  <w:style w:type="character" w:styleId="IntenseReference">
    <w:name w:val="Intense Reference"/>
    <w:basedOn w:val="DefaultParagraphFont"/>
    <w:uiPriority w:val="32"/>
    <w:qFormat/>
    <w:rsid w:val="0018239A"/>
    <w:rPr>
      <w:b/>
      <w:bCs/>
      <w:smallCaps/>
      <w:color w:val="0F4761" w:themeColor="accent1" w:themeShade="BF"/>
      <w:spacing w:val="5"/>
    </w:rPr>
  </w:style>
  <w:style w:type="character" w:styleId="Hyperlink">
    <w:name w:val="Hyperlink"/>
    <w:basedOn w:val="DefaultParagraphFont"/>
    <w:uiPriority w:val="99"/>
    <w:unhideWhenUsed/>
    <w:rsid w:val="00A437D5"/>
    <w:rPr>
      <w:color w:val="467886" w:themeColor="hyperlink"/>
      <w:u w:val="single"/>
    </w:rPr>
  </w:style>
  <w:style w:type="character" w:styleId="UnresolvedMention">
    <w:name w:val="Unresolved Mention"/>
    <w:basedOn w:val="DefaultParagraphFont"/>
    <w:uiPriority w:val="99"/>
    <w:semiHidden/>
    <w:unhideWhenUsed/>
    <w:rsid w:val="00A437D5"/>
    <w:rPr>
      <w:color w:val="605E5C"/>
      <w:shd w:val="clear" w:color="auto" w:fill="E1DFDD"/>
    </w:rPr>
  </w:style>
  <w:style w:type="character" w:styleId="CommentReference">
    <w:name w:val="annotation reference"/>
    <w:basedOn w:val="DefaultParagraphFont"/>
    <w:uiPriority w:val="99"/>
    <w:semiHidden/>
    <w:unhideWhenUsed/>
    <w:rsid w:val="00A437D5"/>
    <w:rPr>
      <w:sz w:val="16"/>
      <w:szCs w:val="16"/>
    </w:rPr>
  </w:style>
  <w:style w:type="paragraph" w:styleId="CommentText">
    <w:name w:val="annotation text"/>
    <w:basedOn w:val="Normal"/>
    <w:link w:val="CommentTextChar"/>
    <w:uiPriority w:val="99"/>
    <w:unhideWhenUsed/>
    <w:rsid w:val="00A437D5"/>
    <w:pPr>
      <w:spacing w:line="240" w:lineRule="auto"/>
    </w:pPr>
    <w:rPr>
      <w:sz w:val="20"/>
      <w:szCs w:val="20"/>
    </w:rPr>
  </w:style>
  <w:style w:type="character" w:customStyle="1" w:styleId="CommentTextChar">
    <w:name w:val="Comment Text Char"/>
    <w:basedOn w:val="DefaultParagraphFont"/>
    <w:link w:val="CommentText"/>
    <w:uiPriority w:val="99"/>
    <w:rsid w:val="00A437D5"/>
    <w:rPr>
      <w:sz w:val="20"/>
      <w:szCs w:val="20"/>
    </w:rPr>
  </w:style>
  <w:style w:type="paragraph" w:styleId="CommentSubject">
    <w:name w:val="annotation subject"/>
    <w:basedOn w:val="CommentText"/>
    <w:next w:val="CommentText"/>
    <w:link w:val="CommentSubjectChar"/>
    <w:uiPriority w:val="99"/>
    <w:semiHidden/>
    <w:unhideWhenUsed/>
    <w:rsid w:val="00A437D5"/>
    <w:rPr>
      <w:b/>
      <w:bCs/>
    </w:rPr>
  </w:style>
  <w:style w:type="character" w:customStyle="1" w:styleId="CommentSubjectChar">
    <w:name w:val="Comment Subject Char"/>
    <w:basedOn w:val="CommentTextChar"/>
    <w:link w:val="CommentSubject"/>
    <w:uiPriority w:val="99"/>
    <w:semiHidden/>
    <w:rsid w:val="00A437D5"/>
    <w:rPr>
      <w:b/>
      <w:bCs/>
      <w:sz w:val="20"/>
      <w:szCs w:val="20"/>
    </w:rPr>
  </w:style>
  <w:style w:type="paragraph" w:styleId="Footer">
    <w:name w:val="footer"/>
    <w:basedOn w:val="Normal"/>
    <w:link w:val="FooterChar"/>
    <w:uiPriority w:val="99"/>
    <w:unhideWhenUsed/>
    <w:rsid w:val="00A43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7D5"/>
  </w:style>
  <w:style w:type="paragraph" w:styleId="Header">
    <w:name w:val="header"/>
    <w:basedOn w:val="Normal"/>
    <w:link w:val="HeaderChar"/>
    <w:uiPriority w:val="99"/>
    <w:unhideWhenUsed/>
    <w:rsid w:val="00D53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62"/>
  </w:style>
  <w:style w:type="character" w:styleId="FollowedHyperlink">
    <w:name w:val="FollowedHyperlink"/>
    <w:basedOn w:val="DefaultParagraphFont"/>
    <w:uiPriority w:val="99"/>
    <w:semiHidden/>
    <w:unhideWhenUsed/>
    <w:rsid w:val="00DA0B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1697">
      <w:bodyDiv w:val="1"/>
      <w:marLeft w:val="0"/>
      <w:marRight w:val="0"/>
      <w:marTop w:val="0"/>
      <w:marBottom w:val="0"/>
      <w:divBdr>
        <w:top w:val="none" w:sz="0" w:space="0" w:color="auto"/>
        <w:left w:val="none" w:sz="0" w:space="0" w:color="auto"/>
        <w:bottom w:val="none" w:sz="0" w:space="0" w:color="auto"/>
        <w:right w:val="none" w:sz="0" w:space="0" w:color="auto"/>
      </w:divBdr>
    </w:div>
    <w:div w:id="402145790">
      <w:bodyDiv w:val="1"/>
      <w:marLeft w:val="0"/>
      <w:marRight w:val="0"/>
      <w:marTop w:val="0"/>
      <w:marBottom w:val="0"/>
      <w:divBdr>
        <w:top w:val="none" w:sz="0" w:space="0" w:color="auto"/>
        <w:left w:val="none" w:sz="0" w:space="0" w:color="auto"/>
        <w:bottom w:val="none" w:sz="0" w:space="0" w:color="auto"/>
        <w:right w:val="none" w:sz="0" w:space="0" w:color="auto"/>
      </w:divBdr>
    </w:div>
    <w:div w:id="675352373">
      <w:bodyDiv w:val="1"/>
      <w:marLeft w:val="0"/>
      <w:marRight w:val="0"/>
      <w:marTop w:val="0"/>
      <w:marBottom w:val="0"/>
      <w:divBdr>
        <w:top w:val="none" w:sz="0" w:space="0" w:color="auto"/>
        <w:left w:val="none" w:sz="0" w:space="0" w:color="auto"/>
        <w:bottom w:val="none" w:sz="0" w:space="0" w:color="auto"/>
        <w:right w:val="none" w:sz="0" w:space="0" w:color="auto"/>
      </w:divBdr>
    </w:div>
    <w:div w:id="890506071">
      <w:bodyDiv w:val="1"/>
      <w:marLeft w:val="0"/>
      <w:marRight w:val="0"/>
      <w:marTop w:val="0"/>
      <w:marBottom w:val="0"/>
      <w:divBdr>
        <w:top w:val="none" w:sz="0" w:space="0" w:color="auto"/>
        <w:left w:val="none" w:sz="0" w:space="0" w:color="auto"/>
        <w:bottom w:val="none" w:sz="0" w:space="0" w:color="auto"/>
        <w:right w:val="none" w:sz="0" w:space="0" w:color="auto"/>
      </w:divBdr>
    </w:div>
    <w:div w:id="1047534056">
      <w:bodyDiv w:val="1"/>
      <w:marLeft w:val="0"/>
      <w:marRight w:val="0"/>
      <w:marTop w:val="0"/>
      <w:marBottom w:val="0"/>
      <w:divBdr>
        <w:top w:val="none" w:sz="0" w:space="0" w:color="auto"/>
        <w:left w:val="none" w:sz="0" w:space="0" w:color="auto"/>
        <w:bottom w:val="none" w:sz="0" w:space="0" w:color="auto"/>
        <w:right w:val="none" w:sz="0" w:space="0" w:color="auto"/>
      </w:divBdr>
    </w:div>
    <w:div w:id="1387417159">
      <w:bodyDiv w:val="1"/>
      <w:marLeft w:val="0"/>
      <w:marRight w:val="0"/>
      <w:marTop w:val="0"/>
      <w:marBottom w:val="0"/>
      <w:divBdr>
        <w:top w:val="none" w:sz="0" w:space="0" w:color="auto"/>
        <w:left w:val="none" w:sz="0" w:space="0" w:color="auto"/>
        <w:bottom w:val="none" w:sz="0" w:space="0" w:color="auto"/>
        <w:right w:val="none" w:sz="0" w:space="0" w:color="auto"/>
      </w:divBdr>
    </w:div>
    <w:div w:id="1554736043">
      <w:bodyDiv w:val="1"/>
      <w:marLeft w:val="0"/>
      <w:marRight w:val="0"/>
      <w:marTop w:val="0"/>
      <w:marBottom w:val="0"/>
      <w:divBdr>
        <w:top w:val="none" w:sz="0" w:space="0" w:color="auto"/>
        <w:left w:val="none" w:sz="0" w:space="0" w:color="auto"/>
        <w:bottom w:val="none" w:sz="0" w:space="0" w:color="auto"/>
        <w:right w:val="none" w:sz="0" w:space="0" w:color="auto"/>
      </w:divBdr>
    </w:div>
    <w:div w:id="178719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state.al.us/publications/Construction/pdf/Specifications/2024/22-GA004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tekresources.com/modernizing-roadbed-construction-key-updates-to-alabamas-lime-stabilization-specifica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lrba.org" TargetMode="External"/><Relationship Id="rId4" Type="http://schemas.openxmlformats.org/officeDocument/2006/relationships/webSettings" Target="webSettings.xml"/><Relationship Id="rId9" Type="http://schemas.openxmlformats.org/officeDocument/2006/relationships/hyperlink" Target="http://www.mintekresourc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c6fc946-6207-4c79-ad4c-38ca4ead507f}" enabled="1" method="Standard" siteId="{02baf972-dbc1-4d23-ba9d-8cb2cac30c59}"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Mintek Resources</dc:creator>
  <cp:keywords/>
  <dc:description/>
  <cp:lastModifiedBy>Skip Powe</cp:lastModifiedBy>
  <cp:revision>2</cp:revision>
  <dcterms:created xsi:type="dcterms:W3CDTF">2024-10-05T19:25:00Z</dcterms:created>
  <dcterms:modified xsi:type="dcterms:W3CDTF">2024-10-05T19:25:00Z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444700ca,35ff2ac9,5dcff637</vt:lpwstr>
  </property>
  <property fmtid="{D5CDD505-2E9C-101B-9397-08002B2CF9AE}" pid="3" name="ClassificationContentMarkingFooterFontProps">
    <vt:lpwstr>#000000,10,Calibri</vt:lpwstr>
  </property>
  <property fmtid="{D5CDD505-2E9C-101B-9397-08002B2CF9AE}" pid="4" name="ClassificationContentMarkingFooterText">
    <vt:lpwstr>Carmeuse Internal</vt:lpwstr>
  </property>
</Properties>
</file>